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10CAE" w:rsidTr="00B10CAE">
        <w:tc>
          <w:tcPr>
            <w:tcW w:w="9286" w:type="dxa"/>
          </w:tcPr>
          <w:p w:rsidR="00B10CAE" w:rsidRPr="00B10CAE" w:rsidRDefault="00B10CAE" w:rsidP="00B10CA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10CAE">
              <w:rPr>
                <w:rFonts w:ascii="華康魏碑體" w:eastAsia="華康魏碑體" w:hint="eastAsia"/>
                <w:sz w:val="40"/>
                <w:szCs w:val="40"/>
              </w:rPr>
              <w:t>與姐妹校新</w:t>
            </w:r>
            <w:proofErr w:type="gramStart"/>
            <w:r w:rsidRPr="00B10CAE">
              <w:rPr>
                <w:rFonts w:ascii="華康魏碑體" w:eastAsia="華康魏碑體" w:hint="eastAsia"/>
                <w:sz w:val="40"/>
                <w:szCs w:val="40"/>
              </w:rPr>
              <w:t>韓高中線上中</w:t>
            </w:r>
            <w:proofErr w:type="gramEnd"/>
            <w:r w:rsidRPr="00B10CAE">
              <w:rPr>
                <w:rFonts w:ascii="華康魏碑體" w:eastAsia="華康魏碑體" w:hint="eastAsia"/>
                <w:sz w:val="40"/>
                <w:szCs w:val="40"/>
              </w:rPr>
              <w:t>國語交流 2025.04.15</w:t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50416_131237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50416_131237268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3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50416_131237268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50416_131237268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50416_131237268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50416_131237268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50416_131237268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0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50416_13123726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50416_13123726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50416_13123726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50416_13123726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50416_13123726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4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50416_13123726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50416_13123726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7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50416_131237268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18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50416_13123726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2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50416_13123726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2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CAE" w:rsidTr="00B10CAE">
        <w:tc>
          <w:tcPr>
            <w:tcW w:w="9286" w:type="dxa"/>
          </w:tcPr>
          <w:p w:rsidR="00B10CAE" w:rsidRDefault="00B10CAE" w:rsidP="00BA1FE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50416_131237268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131237268_2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10CAE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0CAE"/>
    <w:rsid w:val="00310638"/>
    <w:rsid w:val="004A3915"/>
    <w:rsid w:val="00A24F16"/>
    <w:rsid w:val="00B10CAE"/>
    <w:rsid w:val="00F9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0CA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0C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0CA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29</Words>
  <Characters>54</Characters>
  <Application>Microsoft Office Word</Application>
  <DocSecurity>0</DocSecurity>
  <Lines>7</Lines>
  <Paragraphs>7</Paragraphs>
  <ScaleCrop>false</ScaleCrop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2025-04-16T05:17:00Z</dcterms:created>
  <dcterms:modified xsi:type="dcterms:W3CDTF">2025-04-16T05:23:00Z</dcterms:modified>
</cp:coreProperties>
</file>