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511F4" w:rsidTr="009511F4">
        <w:tc>
          <w:tcPr>
            <w:tcW w:w="9286" w:type="dxa"/>
          </w:tcPr>
          <w:p w:rsidR="009511F4" w:rsidRPr="009511F4" w:rsidRDefault="009511F4" w:rsidP="009511F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511F4">
              <w:rPr>
                <w:rFonts w:ascii="華康魏碑體" w:eastAsia="華康魏碑體" w:hint="eastAsia"/>
                <w:sz w:val="40"/>
                <w:szCs w:val="40"/>
              </w:rPr>
              <w:t>拜會「</w:t>
            </w:r>
            <w:proofErr w:type="gramStart"/>
            <w:r w:rsidRPr="009511F4">
              <w:rPr>
                <w:rFonts w:ascii="華康魏碑體" w:eastAsia="華康魏碑體" w:hint="eastAsia"/>
                <w:sz w:val="40"/>
                <w:szCs w:val="40"/>
              </w:rPr>
              <w:t>首爾市</w:t>
            </w:r>
            <w:proofErr w:type="gramEnd"/>
            <w:r w:rsidRPr="009511F4">
              <w:rPr>
                <w:rFonts w:ascii="華康魏碑體" w:eastAsia="華康魏碑體" w:hint="eastAsia"/>
                <w:sz w:val="40"/>
                <w:szCs w:val="40"/>
              </w:rPr>
              <w:t>廳」設施企劃科 2024.03.11</w:t>
            </w:r>
          </w:p>
        </w:tc>
      </w:tr>
      <w:tr w:rsidR="009511F4" w:rsidTr="009511F4">
        <w:tc>
          <w:tcPr>
            <w:tcW w:w="9286" w:type="dxa"/>
          </w:tcPr>
          <w:p w:rsidR="009511F4" w:rsidRPr="009511F4" w:rsidRDefault="009511F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62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3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62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3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62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4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626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4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62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4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62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4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F4" w:rsidTr="009511F4">
        <w:tc>
          <w:tcPr>
            <w:tcW w:w="9286" w:type="dxa"/>
          </w:tcPr>
          <w:p w:rsidR="009511F4" w:rsidRDefault="009511F4" w:rsidP="000A567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626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5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511F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11F4"/>
    <w:rsid w:val="00310638"/>
    <w:rsid w:val="004A3915"/>
    <w:rsid w:val="009511F4"/>
    <w:rsid w:val="00A173F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1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1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11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511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2024-03-13T04:30:00Z</dcterms:created>
  <dcterms:modified xsi:type="dcterms:W3CDTF">2024-03-13T04:38:00Z</dcterms:modified>
</cp:coreProperties>
</file>