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EB2023">
      <w:r w:rsidRPr="00EB2023">
        <w:rPr>
          <w:rFonts w:hint="eastAsia"/>
        </w:rPr>
        <w:t>中華民國</w:t>
      </w:r>
      <w:r w:rsidRPr="00EB2023">
        <w:rPr>
          <w:rFonts w:hint="eastAsia"/>
        </w:rPr>
        <w:t>2024</w:t>
      </w:r>
      <w:r w:rsidRPr="00EB2023">
        <w:rPr>
          <w:rFonts w:hint="eastAsia"/>
        </w:rPr>
        <w:t>年「華語文能力測驗」，由駐韓代表部文化組翁靜漪秘書主持；這次包括我校三位同學共有</w:t>
      </w:r>
      <w:r w:rsidRPr="00EB2023">
        <w:rPr>
          <w:rFonts w:hint="eastAsia"/>
        </w:rPr>
        <w:t>36</w:t>
      </w:r>
      <w:r w:rsidRPr="00EB2023">
        <w:rPr>
          <w:rFonts w:hint="eastAsia"/>
        </w:rPr>
        <w:t>人參與測試，</w:t>
      </w:r>
      <w:proofErr w:type="gramStart"/>
      <w:r w:rsidRPr="00EB2023">
        <w:rPr>
          <w:rFonts w:hint="eastAsia"/>
        </w:rPr>
        <w:t>于</w:t>
      </w:r>
      <w:proofErr w:type="gramEnd"/>
      <w:r w:rsidRPr="00EB2023">
        <w:rPr>
          <w:rFonts w:hint="eastAsia"/>
        </w:rPr>
        <w:t>校長特別前往關切，並有教務處王仁柱主任現場協助考試。</w:t>
      </w:r>
    </w:p>
    <w:sectPr w:rsidR="00310638" w:rsidSect="00EB202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2023"/>
    <w:rsid w:val="00310638"/>
    <w:rsid w:val="00347C07"/>
    <w:rsid w:val="004A3915"/>
    <w:rsid w:val="00A24F16"/>
    <w:rsid w:val="00EB2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2024-02-25T02:56:00Z</dcterms:created>
  <dcterms:modified xsi:type="dcterms:W3CDTF">2024-02-25T02:57:00Z</dcterms:modified>
</cp:coreProperties>
</file>