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5A" w:rsidRDefault="0088655A" w:rsidP="0088655A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88655A" w:rsidRDefault="0088655A" w:rsidP="0088655A">
      <w:pPr>
        <w:rPr>
          <w:rFonts w:hint="eastAsia"/>
        </w:rPr>
      </w:pPr>
      <w:r>
        <w:rPr>
          <w:rFonts w:hint="eastAsia"/>
        </w:rPr>
        <w:t>高爾夫社團由理事會梁兆林顧問，擔任我校第一任高爾夫培訓老師，講解高爾夫</w:t>
      </w:r>
      <w:proofErr w:type="gramStart"/>
      <w:r>
        <w:rPr>
          <w:rFonts w:hint="eastAsia"/>
        </w:rPr>
        <w:t>的始源</w:t>
      </w:r>
      <w:proofErr w:type="gramEnd"/>
      <w:r>
        <w:rPr>
          <w:rFonts w:hint="eastAsia"/>
        </w:rPr>
        <w:t>、男四大比賽、女五大賽、球場、球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、球的結構及基本禮節以及世界級中華圈的選手等等理論。</w:t>
      </w:r>
    </w:p>
    <w:p w:rsidR="0088655A" w:rsidRDefault="0088655A" w:rsidP="0088655A"/>
    <w:p w:rsidR="00310638" w:rsidRDefault="0088655A" w:rsidP="0088655A">
      <w:r>
        <w:rPr>
          <w:rFonts w:hint="eastAsia"/>
        </w:rPr>
        <w:t>第一屆學生有</w:t>
      </w:r>
      <w:r>
        <w:rPr>
          <w:rFonts w:hint="eastAsia"/>
        </w:rPr>
        <w:t>17</w:t>
      </w:r>
      <w:r>
        <w:rPr>
          <w:rFonts w:hint="eastAsia"/>
        </w:rPr>
        <w:t>位學生報名聽講，期許下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在高爾夫練習場實地教習。</w:t>
      </w:r>
    </w:p>
    <w:sectPr w:rsidR="00310638" w:rsidSect="0088655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55A"/>
    <w:rsid w:val="00310638"/>
    <w:rsid w:val="004A3915"/>
    <w:rsid w:val="0088655A"/>
    <w:rsid w:val="00900011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80</Characters>
  <Application>Microsoft Office Word</Application>
  <DocSecurity>0</DocSecurity>
  <Lines>6</Lines>
  <Paragraphs>8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2023-11-27T01:31:00Z</dcterms:created>
  <dcterms:modified xsi:type="dcterms:W3CDTF">2023-11-27T01:32:00Z</dcterms:modified>
</cp:coreProperties>
</file>