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11600"/>
                  <wp:effectExtent l="19050" t="0" r="2540" b="0"/>
                  <wp:docPr id="1" name="圖片 0" descr="KakaoTalk_20190524_112952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213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  <w:r>
              <w:rPr>
                <w:rFonts w:hint="eastAsia"/>
              </w:rPr>
              <w:t xml:space="preserve"> 2019.05.23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362325"/>
                  <wp:effectExtent l="19050" t="0" r="2540" b="0"/>
                  <wp:docPr id="2" name="圖片 1" descr="KakaoTalk_20190524_112958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805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524_112957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779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524_112957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734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524_11295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709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524_112957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757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524_112956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611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524_112956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639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524_11295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674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524_112952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275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90524_11295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31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90524_11295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33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90524_11295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356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90524_11295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430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90524_11295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48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90524_11295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537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90524_112955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566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F8A" w:rsidTr="00825F8A">
        <w:tc>
          <w:tcPr>
            <w:tcW w:w="8522" w:type="dxa"/>
          </w:tcPr>
          <w:p w:rsidR="00825F8A" w:rsidRDefault="00825F8A" w:rsidP="00825F8A">
            <w:pPr>
              <w:jc w:val="center"/>
            </w:pPr>
            <w:r>
              <w:rPr>
                <w:rFonts w:hint="eastAsia"/>
              </w:rPr>
              <w:t>國立華僑高級中等學校師生訪問團蒞校交流</w:t>
            </w:r>
          </w:p>
        </w:tc>
      </w:tr>
      <w:tr w:rsidR="00825F8A" w:rsidTr="00825F8A">
        <w:tc>
          <w:tcPr>
            <w:tcW w:w="8522" w:type="dxa"/>
          </w:tcPr>
          <w:p w:rsidR="00825F8A" w:rsidRDefault="00825F8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20190524_11295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4_11295584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29BF" w:rsidRDefault="00AE29BF"/>
    <w:sectPr w:rsidR="00AE29BF" w:rsidSect="00AE29B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5F8A"/>
    <w:rsid w:val="00825F8A"/>
    <w:rsid w:val="00AE2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9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2019-05-24T03:40:00Z</dcterms:created>
  <dcterms:modified xsi:type="dcterms:W3CDTF">2019-05-24T03:47:00Z</dcterms:modified>
</cp:coreProperties>
</file>